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72B6" w14:textId="77777777" w:rsidR="00BD56DD" w:rsidRDefault="00BD56DD" w:rsidP="00BD56DD">
      <w:pPr>
        <w:pStyle w:val="NormalWeb"/>
        <w:jc w:val="center"/>
      </w:pPr>
      <w:r>
        <w:rPr>
          <w:noProof/>
        </w:rPr>
        <w:drawing>
          <wp:inline distT="0" distB="0" distL="0" distR="0" wp14:anchorId="6D336E15" wp14:editId="2EF44BF9">
            <wp:extent cx="2933240" cy="3058160"/>
            <wp:effectExtent l="0" t="0" r="635" b="8890"/>
            <wp:docPr id="2" name="Picture 1" descr="A tall building with many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tall building with many wind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44" cy="3062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54F3BB" w14:textId="77777777" w:rsidR="004524E4" w:rsidRDefault="004524E4"/>
    <w:p w14:paraId="39EF330C" w14:textId="22D92E73" w:rsidR="00237678" w:rsidRDefault="00237678">
      <w:r>
        <w:t xml:space="preserve">Client: Confidential </w:t>
      </w:r>
    </w:p>
    <w:p w14:paraId="6CC036B6" w14:textId="53CB5407" w:rsidR="00237678" w:rsidRDefault="00237678">
      <w:r>
        <w:t>Project Start Date: February 2025</w:t>
      </w:r>
    </w:p>
    <w:p w14:paraId="20E67402" w14:textId="3274C8C9" w:rsidR="00237678" w:rsidRDefault="00237678">
      <w:r>
        <w:t xml:space="preserve">Project End Date: </w:t>
      </w:r>
      <w:r w:rsidR="00783B86">
        <w:t>January 2026</w:t>
      </w:r>
      <w:r w:rsidR="001E7891">
        <w:t xml:space="preserve"> </w:t>
      </w:r>
      <w:r>
        <w:t xml:space="preserve"> </w:t>
      </w:r>
    </w:p>
    <w:p w14:paraId="239DC1D0" w14:textId="06433C9F" w:rsidR="00237678" w:rsidRDefault="00237678">
      <w:r>
        <w:t xml:space="preserve">Project Value: </w:t>
      </w:r>
      <w:r w:rsidR="001E7891">
        <w:t>1.2million</w:t>
      </w:r>
    </w:p>
    <w:p w14:paraId="6004CA62" w14:textId="768634F6" w:rsidR="00237678" w:rsidRDefault="00494E5D">
      <w:r>
        <w:t>Project Scope</w:t>
      </w:r>
      <w:r w:rsidR="00B45D3F">
        <w:t>: Soft Strip</w:t>
      </w:r>
      <w:r w:rsidR="00783B86">
        <w:t xml:space="preserve"> &amp; C</w:t>
      </w:r>
      <w:r w:rsidR="00B45D3F">
        <w:t>ontrolled demolition</w:t>
      </w:r>
      <w:r w:rsidR="00783B86">
        <w:t xml:space="preserve"> </w:t>
      </w:r>
      <w:r w:rsidR="00B45D3F">
        <w:t>– Central London Commercial Building Great West House</w:t>
      </w:r>
      <w:r w:rsidR="00E97D71">
        <w:t xml:space="preserve">. </w:t>
      </w:r>
    </w:p>
    <w:p w14:paraId="5A938628" w14:textId="4F0EA4CB" w:rsidR="00237678" w:rsidRDefault="00237678">
      <w:pPr>
        <w:rPr>
          <w:b/>
          <w:bCs/>
          <w:u w:val="single"/>
        </w:rPr>
      </w:pPr>
      <w:r w:rsidRPr="00237678">
        <w:rPr>
          <w:b/>
          <w:bCs/>
          <w:u w:val="single"/>
        </w:rPr>
        <w:t>Project Description</w:t>
      </w:r>
    </w:p>
    <w:p w14:paraId="3238A799" w14:textId="42280EEE" w:rsidR="00237678" w:rsidRDefault="00783B86">
      <w:r>
        <w:t>Reciprocus</w:t>
      </w:r>
      <w:r w:rsidR="00237678">
        <w:t xml:space="preserve"> was appointed to undertake the soft </w:t>
      </w:r>
      <w:r w:rsidR="0029299E">
        <w:t>strip</w:t>
      </w:r>
      <w:r>
        <w:t xml:space="preserve"> &amp;</w:t>
      </w:r>
      <w:r w:rsidR="00237678">
        <w:t xml:space="preserve"> controlled demolition for two high rise commercial buildings located in central London.</w:t>
      </w:r>
    </w:p>
    <w:p w14:paraId="718803C4" w14:textId="03D949FB" w:rsidR="00237678" w:rsidRDefault="00237678">
      <w:r>
        <w:t xml:space="preserve">The project involved a 10 storey and a </w:t>
      </w:r>
      <w:r w:rsidR="005E46B2">
        <w:t>17-storey</w:t>
      </w:r>
      <w:r>
        <w:t xml:space="preserve"> building, covering a combined 100,000 m2 over two blocks. Both structures required extensive internal strip-out</w:t>
      </w:r>
      <w:r w:rsidR="00783B86">
        <w:t xml:space="preserve"> </w:t>
      </w:r>
      <w:r>
        <w:t>and selective demolition – all carried out in a live urban environment with strict safety and environmental controls.</w:t>
      </w:r>
    </w:p>
    <w:p w14:paraId="0159A27C" w14:textId="69468759" w:rsidR="00237678" w:rsidRDefault="00237678">
      <w:pPr>
        <w:rPr>
          <w:b/>
          <w:bCs/>
          <w:u w:val="single"/>
        </w:rPr>
      </w:pPr>
      <w:r w:rsidRPr="00237678">
        <w:rPr>
          <w:b/>
          <w:bCs/>
          <w:u w:val="single"/>
        </w:rPr>
        <w:t xml:space="preserve">Scope of Works  </w:t>
      </w:r>
    </w:p>
    <w:p w14:paraId="53FF6C77" w14:textId="5AA75342" w:rsidR="00237678" w:rsidRPr="00237678" w:rsidRDefault="00783B86" w:rsidP="00237678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>F</w:t>
      </w:r>
      <w:r w:rsidR="00237678">
        <w:t xml:space="preserve">ull soft strip of both </w:t>
      </w:r>
      <w:r w:rsidR="0029299E">
        <w:t>high-rise</w:t>
      </w:r>
      <w:r w:rsidR="00237678">
        <w:t xml:space="preserve"> buildings, removing all non-structural elements. </w:t>
      </w:r>
    </w:p>
    <w:p w14:paraId="4DE968CE" w14:textId="124235A2" w:rsidR="00237678" w:rsidRPr="00237678" w:rsidRDefault="00237678" w:rsidP="00237678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 Controlled demolition of both structures in stages, ensuring safety and minimal disruption. </w:t>
      </w:r>
    </w:p>
    <w:p w14:paraId="7189C720" w14:textId="2F5C29E3" w:rsidR="00237678" w:rsidRPr="00237678" w:rsidRDefault="00237678" w:rsidP="00237678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Floor scabbling works carried out across 27 levels, preparing concrete surfaces for subsequent redevelopment and ensuring removal of adhesive residue and contaminates. </w:t>
      </w:r>
    </w:p>
    <w:p w14:paraId="3F612845" w14:textId="2851AF8B" w:rsidR="00237678" w:rsidRPr="00527D96" w:rsidRDefault="00527D96" w:rsidP="00237678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lastRenderedPageBreak/>
        <w:t xml:space="preserve">Removal and recovery of 100,00m2 of raised computer flooring, carefully dismantled and supplied to a supply chain partner for reuse. </w:t>
      </w:r>
    </w:p>
    <w:p w14:paraId="4B2E5A97" w14:textId="1882E37B" w:rsidR="00527D96" w:rsidRPr="00783B86" w:rsidRDefault="00527D96" w:rsidP="00527D96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>
        <w:t xml:space="preserve">Implementation of circular economy practices to maximise reuse, recycling and landfill diversion. </w:t>
      </w:r>
    </w:p>
    <w:p w14:paraId="12743466" w14:textId="5D260592" w:rsidR="00527D96" w:rsidRDefault="00527D96" w:rsidP="00527D9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Approach and Methodology </w:t>
      </w:r>
    </w:p>
    <w:p w14:paraId="11AD5D7A" w14:textId="6CA05EB2" w:rsidR="00527D96" w:rsidRDefault="00527D96" w:rsidP="00527D96">
      <w:r>
        <w:t xml:space="preserve">Given the </w:t>
      </w:r>
      <w:r w:rsidR="00783B86">
        <w:t>project’s</w:t>
      </w:r>
      <w:r>
        <w:t xml:space="preserve"> complexity and size, detailed planning and sequencing were essential. </w:t>
      </w:r>
    </w:p>
    <w:p w14:paraId="1DF4ABB2" w14:textId="697A82BF" w:rsidR="00527D96" w:rsidRDefault="00783B86" w:rsidP="00527D96">
      <w:r>
        <w:t>Reciprocus</w:t>
      </w:r>
      <w:r w:rsidR="00527D96">
        <w:t xml:space="preserve"> implemented a phased work strategy to ensure safety, efficiency and environmental compliance:</w:t>
      </w:r>
    </w:p>
    <w:p w14:paraId="74264EFF" w14:textId="67F5084D" w:rsidR="00527D96" w:rsidRDefault="00527D96" w:rsidP="00527D96">
      <w:pPr>
        <w:pStyle w:val="ListParagraph"/>
        <w:numPr>
          <w:ilvl w:val="0"/>
          <w:numId w:val="2"/>
        </w:numPr>
      </w:pPr>
      <w:r>
        <w:t xml:space="preserve">Conduct comprehensive pre demolition and asbestos surveys to map out ACM’s and </w:t>
      </w:r>
      <w:r w:rsidR="00783B86">
        <w:t>high-risk</w:t>
      </w:r>
      <w:r>
        <w:t xml:space="preserve"> area. </w:t>
      </w:r>
    </w:p>
    <w:p w14:paraId="74E4E430" w14:textId="174267E0" w:rsidR="00527D96" w:rsidRDefault="00527D96" w:rsidP="00527D96">
      <w:pPr>
        <w:pStyle w:val="ListParagraph"/>
        <w:numPr>
          <w:ilvl w:val="0"/>
          <w:numId w:val="2"/>
        </w:numPr>
      </w:pPr>
      <w:r>
        <w:t xml:space="preserve">Methodical soft strip operations to separate recyclable and reusable materials. </w:t>
      </w:r>
    </w:p>
    <w:p w14:paraId="686E9DDC" w14:textId="235819B1" w:rsidR="00527D96" w:rsidRDefault="00527D96" w:rsidP="00527D96">
      <w:pPr>
        <w:pStyle w:val="ListParagraph"/>
        <w:numPr>
          <w:ilvl w:val="0"/>
          <w:numId w:val="2"/>
        </w:numPr>
      </w:pPr>
      <w:r>
        <w:t xml:space="preserve">Surface preparation and floor scabbling undertaken with dust suppression and waste collection measures to maintain air quality. </w:t>
      </w:r>
    </w:p>
    <w:p w14:paraId="3E5584E3" w14:textId="6F85E161" w:rsidR="00527D96" w:rsidRDefault="00527D96" w:rsidP="00527D96">
      <w:pPr>
        <w:pStyle w:val="ListParagraph"/>
        <w:numPr>
          <w:ilvl w:val="0"/>
          <w:numId w:val="2"/>
        </w:numPr>
      </w:pPr>
      <w:r>
        <w:t xml:space="preserve">Demolition sequencing managed to minimise vibration and disturbance in the busy central London setting. </w:t>
      </w:r>
    </w:p>
    <w:p w14:paraId="71CA890A" w14:textId="77777777" w:rsidR="00325AB5" w:rsidRDefault="00527D96" w:rsidP="00527D96">
      <w:pPr>
        <w:pStyle w:val="ListParagraph"/>
        <w:numPr>
          <w:ilvl w:val="0"/>
          <w:numId w:val="2"/>
        </w:numPr>
      </w:pPr>
      <w:r>
        <w:t>All materials were segregated, catalogued and tracked to demonstrate compliance with environmental and circular economy principles.</w:t>
      </w:r>
    </w:p>
    <w:p w14:paraId="70185990" w14:textId="33A327E1" w:rsidR="00325AB5" w:rsidRDefault="00325AB5" w:rsidP="00325AB5">
      <w:r>
        <w:t xml:space="preserve">These actions delivered a major reduction in landfill waste and contributed to carbon savings for both the client and </w:t>
      </w:r>
      <w:r w:rsidR="00783B86">
        <w:t>Reciprocus</w:t>
      </w:r>
      <w:r>
        <w:t xml:space="preserve"> sustainability targets. </w:t>
      </w:r>
    </w:p>
    <w:p w14:paraId="1654CE7E" w14:textId="77777777" w:rsidR="00325AB5" w:rsidRDefault="00325AB5" w:rsidP="00325AB5">
      <w:pPr>
        <w:rPr>
          <w:b/>
          <w:bCs/>
          <w:u w:val="single"/>
        </w:rPr>
      </w:pPr>
      <w:r w:rsidRPr="00325AB5">
        <w:rPr>
          <w:b/>
          <w:bCs/>
          <w:u w:val="single"/>
        </w:rPr>
        <w:t xml:space="preserve">Conclusion </w:t>
      </w:r>
    </w:p>
    <w:p w14:paraId="7CC68301" w14:textId="5092BE5E" w:rsidR="00325AB5" w:rsidRPr="00325AB5" w:rsidRDefault="00325AB5" w:rsidP="00325AB5">
      <w:r>
        <w:t xml:space="preserve">This project demonstrates </w:t>
      </w:r>
      <w:r w:rsidR="00783B86">
        <w:t>Reciprocus’</w:t>
      </w:r>
      <w:r>
        <w:t xml:space="preserve"> ability to deliver large scale demolition</w:t>
      </w:r>
      <w:r w:rsidR="00783B86">
        <w:t xml:space="preserve"> </w:t>
      </w:r>
      <w:r>
        <w:t xml:space="preserve">projects in demanding central London environments – combining technical precisions, sustainability, and safety excellence. Through meticulous planning and innovative reuse strategies, the team not only met but exceeded environmental targets, reinforcing </w:t>
      </w:r>
      <w:r w:rsidR="00783B86">
        <w:t>Reciprocus’</w:t>
      </w:r>
      <w:r>
        <w:t xml:space="preserve"> position as a leader in responsible demolition and circular economy practice within the UK construction sector. </w:t>
      </w:r>
    </w:p>
    <w:p w14:paraId="2016362A" w14:textId="4C3D7370" w:rsidR="00270AC0" w:rsidRDefault="00D36026" w:rsidP="00270AC0">
      <w:pPr>
        <w:pStyle w:val="NormalWeb"/>
      </w:pPr>
      <w:r w:rsidRPr="007322D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B2D71D" wp14:editId="6108FDDF">
            <wp:simplePos x="0" y="0"/>
            <wp:positionH relativeFrom="column">
              <wp:posOffset>2301240</wp:posOffset>
            </wp:positionH>
            <wp:positionV relativeFrom="paragraph">
              <wp:posOffset>2598420</wp:posOffset>
            </wp:positionV>
            <wp:extent cx="1748155" cy="2331720"/>
            <wp:effectExtent l="0" t="0" r="4445" b="0"/>
            <wp:wrapThrough wrapText="bothSides">
              <wp:wrapPolygon edited="0">
                <wp:start x="942" y="0"/>
                <wp:lineTo x="0" y="353"/>
                <wp:lineTo x="0" y="21176"/>
                <wp:lineTo x="942" y="21353"/>
                <wp:lineTo x="20478" y="21353"/>
                <wp:lineTo x="21420" y="21176"/>
                <wp:lineTo x="21420" y="353"/>
                <wp:lineTo x="20478" y="0"/>
                <wp:lineTo x="942" y="0"/>
              </wp:wrapPolygon>
            </wp:wrapThrough>
            <wp:docPr id="549032169" name="Picture 3" descr="A group of people working on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32169" name="Picture 3" descr="A group of people working on a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4F9530" wp14:editId="7F17F2BA">
            <wp:simplePos x="0" y="0"/>
            <wp:positionH relativeFrom="margin">
              <wp:posOffset>4391025</wp:posOffset>
            </wp:positionH>
            <wp:positionV relativeFrom="paragraph">
              <wp:posOffset>2598420</wp:posOffset>
            </wp:positionV>
            <wp:extent cx="1720215" cy="2293620"/>
            <wp:effectExtent l="0" t="0" r="0" b="0"/>
            <wp:wrapThrough wrapText="bothSides">
              <wp:wrapPolygon edited="0">
                <wp:start x="957" y="0"/>
                <wp:lineTo x="0" y="359"/>
                <wp:lineTo x="0" y="21169"/>
                <wp:lineTo x="957" y="21349"/>
                <wp:lineTo x="20332" y="21349"/>
                <wp:lineTo x="21289" y="21169"/>
                <wp:lineTo x="21289" y="359"/>
                <wp:lineTo x="20332" y="0"/>
                <wp:lineTo x="957" y="0"/>
              </wp:wrapPolygon>
            </wp:wrapThrough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BB9B79" wp14:editId="0914D40F">
            <wp:simplePos x="0" y="0"/>
            <wp:positionH relativeFrom="column">
              <wp:posOffset>2225040</wp:posOffset>
            </wp:positionH>
            <wp:positionV relativeFrom="paragraph">
              <wp:posOffset>30480</wp:posOffset>
            </wp:positionV>
            <wp:extent cx="1787525" cy="2391410"/>
            <wp:effectExtent l="0" t="0" r="3175" b="8890"/>
            <wp:wrapThrough wrapText="bothSides">
              <wp:wrapPolygon edited="0">
                <wp:start x="921" y="0"/>
                <wp:lineTo x="0" y="344"/>
                <wp:lineTo x="0" y="21336"/>
                <wp:lineTo x="921" y="21508"/>
                <wp:lineTo x="20487" y="21508"/>
                <wp:lineTo x="21408" y="21336"/>
                <wp:lineTo x="21408" y="344"/>
                <wp:lineTo x="20487" y="0"/>
                <wp:lineTo x="921" y="0"/>
              </wp:wrapPolygon>
            </wp:wrapThrough>
            <wp:docPr id="4" name="Picture 2" descr="A yellow object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yellow object in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11A5">
        <w:rPr>
          <w:rFonts w:asciiTheme="minorHAnsi" w:eastAsiaTheme="minorHAnsi" w:hAnsiTheme="minorHAnsi" w:cstheme="minorBidi"/>
          <w:noProof/>
          <w:kern w:val="2"/>
          <w:lang w:eastAsia="en-US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62087E6" wp14:editId="7155F13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99590" cy="2399030"/>
            <wp:effectExtent l="0" t="0" r="0" b="1270"/>
            <wp:wrapThrough wrapText="bothSides">
              <wp:wrapPolygon edited="0">
                <wp:start x="915" y="0"/>
                <wp:lineTo x="0" y="343"/>
                <wp:lineTo x="0" y="21268"/>
                <wp:lineTo x="915" y="21440"/>
                <wp:lineTo x="20350" y="21440"/>
                <wp:lineTo x="21265" y="21268"/>
                <wp:lineTo x="21265" y="343"/>
                <wp:lineTo x="20350" y="0"/>
                <wp:lineTo x="915" y="0"/>
              </wp:wrapPolygon>
            </wp:wrapThrough>
            <wp:docPr id="1398304602" name="Picture 1" descr="A long empty room with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04602" name="Picture 1" descr="A long empty room with wind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595B3A" wp14:editId="3564A68B">
            <wp:simplePos x="0" y="0"/>
            <wp:positionH relativeFrom="column">
              <wp:posOffset>4373880</wp:posOffset>
            </wp:positionH>
            <wp:positionV relativeFrom="paragraph">
              <wp:posOffset>7620</wp:posOffset>
            </wp:positionV>
            <wp:extent cx="1737360" cy="2316480"/>
            <wp:effectExtent l="0" t="0" r="0" b="7620"/>
            <wp:wrapThrough wrapText="bothSides">
              <wp:wrapPolygon edited="0">
                <wp:start x="947" y="0"/>
                <wp:lineTo x="0" y="355"/>
                <wp:lineTo x="0" y="21316"/>
                <wp:lineTo x="947" y="21493"/>
                <wp:lineTo x="20368" y="21493"/>
                <wp:lineTo x="21316" y="21316"/>
                <wp:lineTo x="21316" y="355"/>
                <wp:lineTo x="20368" y="0"/>
                <wp:lineTo x="947" y="0"/>
              </wp:wrapPolygon>
            </wp:wrapThrough>
            <wp:docPr id="6" name="Picture 4" descr="A yellow machine in a room with rub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yellow machine in a room with rub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D96">
        <w:t xml:space="preserve"> </w:t>
      </w:r>
      <w:r w:rsidR="002A667C">
        <w:rPr>
          <w:noProof/>
        </w:rPr>
        <w:drawing>
          <wp:inline distT="0" distB="0" distL="0" distR="0" wp14:anchorId="14793AF7" wp14:editId="6C8E97DB">
            <wp:extent cx="1805940" cy="2407920"/>
            <wp:effectExtent l="0" t="0" r="3810" b="0"/>
            <wp:docPr id="5" name="Picture 3" descr="A room with a lot of til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room with a lot of til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594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470ED3" w14:textId="69D0535C" w:rsidR="002A667C" w:rsidRDefault="002A667C" w:rsidP="002A667C">
      <w:pPr>
        <w:pStyle w:val="NormalWeb"/>
      </w:pPr>
    </w:p>
    <w:p w14:paraId="1A9D395E" w14:textId="781AD1E7" w:rsidR="00162A24" w:rsidRDefault="00BE20CD" w:rsidP="000A38F7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58FE02" wp14:editId="1E428DCD">
            <wp:simplePos x="0" y="0"/>
            <wp:positionH relativeFrom="column">
              <wp:posOffset>4533900</wp:posOffset>
            </wp:positionH>
            <wp:positionV relativeFrom="paragraph">
              <wp:posOffset>10160</wp:posOffset>
            </wp:positionV>
            <wp:extent cx="1786890" cy="2382520"/>
            <wp:effectExtent l="0" t="0" r="3810" b="0"/>
            <wp:wrapThrough wrapText="bothSides">
              <wp:wrapPolygon edited="0">
                <wp:start x="921" y="0"/>
                <wp:lineTo x="0" y="345"/>
                <wp:lineTo x="0" y="21243"/>
                <wp:lineTo x="921" y="21416"/>
                <wp:lineTo x="20495" y="21416"/>
                <wp:lineTo x="21416" y="21243"/>
                <wp:lineTo x="21416" y="345"/>
                <wp:lineTo x="20495" y="0"/>
                <wp:lineTo x="921" y="0"/>
              </wp:wrapPolygon>
            </wp:wrapThrough>
            <wp:docPr id="899038902" name="Picture 4" descr="A room with white walls and a painted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38902" name="Picture 4" descr="A room with white walls and a painted 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2A24">
        <w:rPr>
          <w:noProof/>
        </w:rPr>
        <w:drawing>
          <wp:anchor distT="0" distB="0" distL="114300" distR="114300" simplePos="0" relativeHeight="251664384" behindDoc="0" locked="0" layoutInCell="1" allowOverlap="1" wp14:anchorId="0D6C677C" wp14:editId="510CA337">
            <wp:simplePos x="0" y="0"/>
            <wp:positionH relativeFrom="column">
              <wp:posOffset>2278380</wp:posOffset>
            </wp:positionH>
            <wp:positionV relativeFrom="paragraph">
              <wp:posOffset>10160</wp:posOffset>
            </wp:positionV>
            <wp:extent cx="1743075" cy="2466340"/>
            <wp:effectExtent l="0" t="0" r="9525" b="0"/>
            <wp:wrapNone/>
            <wp:docPr id="1524006824" name="Picture 3" descr="A construction equipment in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06824" name="Picture 3" descr="A construction equipment in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F7">
        <w:rPr>
          <w:noProof/>
        </w:rPr>
        <w:drawing>
          <wp:anchor distT="0" distB="0" distL="114300" distR="114300" simplePos="0" relativeHeight="251663360" behindDoc="0" locked="0" layoutInCell="1" allowOverlap="1" wp14:anchorId="6738928E" wp14:editId="0086A28D">
            <wp:simplePos x="914400" y="6446520"/>
            <wp:positionH relativeFrom="column">
              <wp:align>left</wp:align>
            </wp:positionH>
            <wp:positionV relativeFrom="paragraph">
              <wp:align>top</wp:align>
            </wp:positionV>
            <wp:extent cx="1855470" cy="2473960"/>
            <wp:effectExtent l="0" t="0" r="0" b="2540"/>
            <wp:wrapSquare wrapText="bothSides"/>
            <wp:docPr id="3" name="Picture 2" descr="A building with pillars and a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uilding with pillars and a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DC0CBD8" w14:textId="063D647E" w:rsidR="00162A24" w:rsidRPr="00162A24" w:rsidRDefault="00162A24" w:rsidP="00162A24">
      <w:pPr>
        <w:rPr>
          <w:lang w:eastAsia="en-GB"/>
        </w:rPr>
      </w:pPr>
    </w:p>
    <w:p w14:paraId="2E191E21" w14:textId="37BD6F10" w:rsidR="00162A24" w:rsidRPr="00162A24" w:rsidRDefault="00162A24" w:rsidP="00162A24">
      <w:pPr>
        <w:rPr>
          <w:lang w:eastAsia="en-GB"/>
        </w:rPr>
      </w:pPr>
    </w:p>
    <w:p w14:paraId="314B1EB8" w14:textId="75B4E12A" w:rsidR="00162A24" w:rsidRDefault="00162A24" w:rsidP="000A38F7">
      <w:pPr>
        <w:pStyle w:val="NormalWeb"/>
        <w:rPr>
          <w:noProof/>
        </w:rPr>
      </w:pPr>
    </w:p>
    <w:p w14:paraId="530A40E7" w14:textId="76698695" w:rsidR="00162A24" w:rsidRDefault="00162A24" w:rsidP="00162A24">
      <w:pPr>
        <w:pStyle w:val="NormalWeb"/>
      </w:pPr>
      <w:r>
        <w:tab/>
      </w:r>
    </w:p>
    <w:p w14:paraId="3E702030" w14:textId="67EBB740" w:rsidR="00BE20CD" w:rsidRDefault="00BE20CD" w:rsidP="00BE20CD">
      <w:pPr>
        <w:pStyle w:val="NormalWeb"/>
      </w:pPr>
    </w:p>
    <w:p w14:paraId="1AB9DBF9" w14:textId="4B68C578" w:rsidR="000A38F7" w:rsidRDefault="00162A24" w:rsidP="00162A24">
      <w:pPr>
        <w:pStyle w:val="NormalWeb"/>
        <w:tabs>
          <w:tab w:val="left" w:pos="2136"/>
        </w:tabs>
      </w:pPr>
      <w:r>
        <w:br w:type="textWrapping" w:clear="all"/>
      </w:r>
    </w:p>
    <w:p w14:paraId="55A700E6" w14:textId="2ABBEC1F" w:rsidR="008E612D" w:rsidRDefault="008E612D" w:rsidP="008E612D">
      <w:pPr>
        <w:pStyle w:val="NormalWeb"/>
      </w:pPr>
    </w:p>
    <w:p w14:paraId="2DA51E83" w14:textId="07CD2D34" w:rsidR="007322DC" w:rsidRPr="007322DC" w:rsidRDefault="007322DC" w:rsidP="007322DC">
      <w:pPr>
        <w:pStyle w:val="NormalWeb"/>
      </w:pPr>
    </w:p>
    <w:p w14:paraId="547543AC" w14:textId="454C9DA9" w:rsidR="00657A01" w:rsidRDefault="00657A01" w:rsidP="00657A01">
      <w:pPr>
        <w:pStyle w:val="NormalWeb"/>
      </w:pPr>
    </w:p>
    <w:p w14:paraId="54025A50" w14:textId="3290458F" w:rsidR="003E3CF4" w:rsidRDefault="003E3CF4" w:rsidP="003E3CF4">
      <w:pPr>
        <w:pStyle w:val="NormalWeb"/>
      </w:pPr>
    </w:p>
    <w:p w14:paraId="590A6A41" w14:textId="02DA675A" w:rsidR="00D011A5" w:rsidRPr="00D011A5" w:rsidRDefault="00D011A5" w:rsidP="00D011A5"/>
    <w:p w14:paraId="5016D5BA" w14:textId="7F9B286F" w:rsidR="00527D96" w:rsidRPr="00527D96" w:rsidRDefault="00527D96" w:rsidP="00325AB5"/>
    <w:sectPr w:rsidR="00527D96" w:rsidRPr="00527D96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7D3CD" w14:textId="77777777" w:rsidR="007525E0" w:rsidRDefault="007525E0" w:rsidP="00BD56DD">
      <w:pPr>
        <w:spacing w:after="0" w:line="240" w:lineRule="auto"/>
      </w:pPr>
      <w:r>
        <w:separator/>
      </w:r>
    </w:p>
  </w:endnote>
  <w:endnote w:type="continuationSeparator" w:id="0">
    <w:p w14:paraId="1CA3F28E" w14:textId="77777777" w:rsidR="007525E0" w:rsidRDefault="007525E0" w:rsidP="00BD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80F2" w14:textId="77777777" w:rsidR="007525E0" w:rsidRDefault="007525E0" w:rsidP="00BD56DD">
      <w:pPr>
        <w:spacing w:after="0" w:line="240" w:lineRule="auto"/>
      </w:pPr>
      <w:r>
        <w:separator/>
      </w:r>
    </w:p>
  </w:footnote>
  <w:footnote w:type="continuationSeparator" w:id="0">
    <w:p w14:paraId="0C619F6B" w14:textId="77777777" w:rsidR="007525E0" w:rsidRDefault="007525E0" w:rsidP="00BD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F8FFD" w14:textId="6085CD00" w:rsidR="00BD56DD" w:rsidRPr="0048526B" w:rsidRDefault="0048526B" w:rsidP="00074289">
    <w:pPr>
      <w:pStyle w:val="Header"/>
      <w:jc w:val="center"/>
      <w:rPr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</w:pPr>
    <w:r w:rsidRPr="0048526B">
      <w:rPr>
        <w:noProof/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0" locked="0" layoutInCell="1" allowOverlap="1" wp14:anchorId="51074637" wp14:editId="2F49B80B">
          <wp:simplePos x="0" y="0"/>
          <wp:positionH relativeFrom="page">
            <wp:posOffset>15240</wp:posOffset>
          </wp:positionH>
          <wp:positionV relativeFrom="paragraph">
            <wp:posOffset>-419735</wp:posOffset>
          </wp:positionV>
          <wp:extent cx="930910" cy="610235"/>
          <wp:effectExtent l="0" t="0" r="2540" b="0"/>
          <wp:wrapThrough wrapText="bothSides">
            <wp:wrapPolygon edited="0">
              <wp:start x="0" y="0"/>
              <wp:lineTo x="0" y="20903"/>
              <wp:lineTo x="21217" y="20903"/>
              <wp:lineTo x="21217" y="0"/>
              <wp:lineTo x="0" y="0"/>
            </wp:wrapPolygon>
          </wp:wrapThrough>
          <wp:docPr id="854806474" name="Picture 1" descr="A drawing of a bri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566812" name="Picture 1" descr="A drawing of a bridg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75F" w:rsidRPr="0048526B">
      <w:rPr>
        <w:noProof/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F0B20C3" wp14:editId="2165ACE7">
          <wp:simplePos x="0" y="0"/>
          <wp:positionH relativeFrom="page">
            <wp:align>right</wp:align>
          </wp:positionH>
          <wp:positionV relativeFrom="paragraph">
            <wp:posOffset>-381000</wp:posOffset>
          </wp:positionV>
          <wp:extent cx="930910" cy="610235"/>
          <wp:effectExtent l="0" t="0" r="2540" b="0"/>
          <wp:wrapThrough wrapText="bothSides">
            <wp:wrapPolygon edited="0">
              <wp:start x="0" y="0"/>
              <wp:lineTo x="0" y="20903"/>
              <wp:lineTo x="21217" y="20903"/>
              <wp:lineTo x="21217" y="0"/>
              <wp:lineTo x="0" y="0"/>
            </wp:wrapPolygon>
          </wp:wrapThrough>
          <wp:docPr id="1861566812" name="Picture 1" descr="A drawing of a bri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566812" name="Picture 1" descr="A drawing of a bridg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6DD" w:rsidRPr="0048526B">
      <w:rPr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074289" w:rsidRPr="0048526B">
      <w:rPr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  <w:t>Great West House</w:t>
    </w:r>
    <w:r w:rsidRPr="0048526B">
      <w:rPr>
        <w:color w:val="0A2F41" w:themeColor="accent1" w:themeShade="80"/>
        <w:sz w:val="32"/>
        <w:szCs w:val="32"/>
        <w14:textOutline w14:w="0" w14:cap="flat" w14:cmpd="sng" w14:algn="ctr">
          <w14:noFill/>
          <w14:prstDash w14:val="solid"/>
          <w14:round/>
        </w14:textOutline>
      </w:rPr>
      <w:t xml:space="preserve"> Case Study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21C11"/>
    <w:multiLevelType w:val="hybridMultilevel"/>
    <w:tmpl w:val="D170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D7641"/>
    <w:multiLevelType w:val="hybridMultilevel"/>
    <w:tmpl w:val="F3A0D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569479">
    <w:abstractNumId w:val="1"/>
  </w:num>
  <w:num w:numId="2" w16cid:durableId="695666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78"/>
    <w:rsid w:val="0004723E"/>
    <w:rsid w:val="00074289"/>
    <w:rsid w:val="000A38F7"/>
    <w:rsid w:val="00121BA4"/>
    <w:rsid w:val="00162A24"/>
    <w:rsid w:val="001E19F4"/>
    <w:rsid w:val="001E7891"/>
    <w:rsid w:val="00237678"/>
    <w:rsid w:val="00270AC0"/>
    <w:rsid w:val="0029299E"/>
    <w:rsid w:val="002A667C"/>
    <w:rsid w:val="002D7B8B"/>
    <w:rsid w:val="00325AB5"/>
    <w:rsid w:val="003E3CF4"/>
    <w:rsid w:val="003E623E"/>
    <w:rsid w:val="004257A8"/>
    <w:rsid w:val="004524E4"/>
    <w:rsid w:val="0048526B"/>
    <w:rsid w:val="00494E5D"/>
    <w:rsid w:val="00527D96"/>
    <w:rsid w:val="0055275F"/>
    <w:rsid w:val="005E46B2"/>
    <w:rsid w:val="00657A01"/>
    <w:rsid w:val="007322DC"/>
    <w:rsid w:val="00746412"/>
    <w:rsid w:val="007525E0"/>
    <w:rsid w:val="00783B86"/>
    <w:rsid w:val="008E612D"/>
    <w:rsid w:val="00AE599B"/>
    <w:rsid w:val="00AE7A03"/>
    <w:rsid w:val="00B13061"/>
    <w:rsid w:val="00B45D3F"/>
    <w:rsid w:val="00BD56DD"/>
    <w:rsid w:val="00BE20CD"/>
    <w:rsid w:val="00C10DB1"/>
    <w:rsid w:val="00D011A5"/>
    <w:rsid w:val="00D36026"/>
    <w:rsid w:val="00DE7E80"/>
    <w:rsid w:val="00E97D71"/>
    <w:rsid w:val="00F2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C759"/>
  <w15:chartTrackingRefBased/>
  <w15:docId w15:val="{46DBF608-EBB7-4C59-99BC-A458B211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76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6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6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6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6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6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6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76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76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76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76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7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7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7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7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76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76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76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76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76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767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D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D5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6DD"/>
  </w:style>
  <w:style w:type="paragraph" w:styleId="Footer">
    <w:name w:val="footer"/>
    <w:basedOn w:val="Normal"/>
    <w:link w:val="FooterChar"/>
    <w:uiPriority w:val="99"/>
    <w:unhideWhenUsed/>
    <w:rsid w:val="00BD5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7BE43CF63904A96E4AD308CC3D298" ma:contentTypeVersion="13" ma:contentTypeDescription="Create a new document." ma:contentTypeScope="" ma:versionID="78f6e37e504b5e2ba9b7e55e384a6b77">
  <xsd:schema xmlns:xsd="http://www.w3.org/2001/XMLSchema" xmlns:xs="http://www.w3.org/2001/XMLSchema" xmlns:p="http://schemas.microsoft.com/office/2006/metadata/properties" xmlns:ns2="0d2b522e-d039-4a12-a75b-4c03aa35239f" xmlns:ns3="9df87bfc-436d-4d5b-b20f-56d0bf6cc179" targetNamespace="http://schemas.microsoft.com/office/2006/metadata/properties" ma:root="true" ma:fieldsID="d5a903c98517fa2f9b3f2e82d79afb5d" ns2:_="" ns3:_="">
    <xsd:import namespace="0d2b522e-d039-4a12-a75b-4c03aa35239f"/>
    <xsd:import namespace="9df87bfc-436d-4d5b-b20f-56d0bf6cc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b522e-d039-4a12-a75b-4c03aa352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6c7b92f-47c7-47ad-901e-edb30d7d4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87bfc-436d-4d5b-b20f-56d0bf6cc17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c256a79-7b26-462f-8fdf-875bc0d87a94}" ma:internalName="TaxCatchAll" ma:showField="CatchAllData" ma:web="9df87bfc-436d-4d5b-b20f-56d0bf6cc1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87bfc-436d-4d5b-b20f-56d0bf6cc179" xsi:nil="true"/>
    <lcf76f155ced4ddcb4097134ff3c332f xmlns="0d2b522e-d039-4a12-a75b-4c03aa3523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3F042E-1D27-47CD-92BE-693EAF452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2b522e-d039-4a12-a75b-4c03aa35239f"/>
    <ds:schemaRef ds:uri="9df87bfc-436d-4d5b-b20f-56d0bf6cc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F867A6-6EAA-498D-87AC-9D83C39400DC}">
  <ds:schemaRefs>
    <ds:schemaRef ds:uri="http://schemas.microsoft.com/office/2006/metadata/properties"/>
    <ds:schemaRef ds:uri="http://schemas.microsoft.com/office/infopath/2007/PartnerControls"/>
    <ds:schemaRef ds:uri="9df87bfc-436d-4d5b-b20f-56d0bf6cc179"/>
    <ds:schemaRef ds:uri="0d2b522e-d039-4a12-a75b-4c03aa35239f"/>
  </ds:schemaRefs>
</ds:datastoreItem>
</file>

<file path=customXml/itemProps3.xml><?xml version="1.0" encoding="utf-8"?>
<ds:datastoreItem xmlns:ds="http://schemas.openxmlformats.org/officeDocument/2006/customXml" ds:itemID="{E2393AC6-470C-48CD-BD85-7F2C116C8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400</Words>
  <Characters>2280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McCarthy</dc:creator>
  <cp:keywords/>
  <dc:description/>
  <cp:lastModifiedBy>Emily Baker</cp:lastModifiedBy>
  <cp:revision>2</cp:revision>
  <cp:lastPrinted>2025-11-19T11:53:00Z</cp:lastPrinted>
  <dcterms:created xsi:type="dcterms:W3CDTF">2026-02-02T11:46:00Z</dcterms:created>
  <dcterms:modified xsi:type="dcterms:W3CDTF">2026-02-02T11:46:00Z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0x010100D057BE43CF63904A96E4AD308CC3D298</vt:lpwstr>
  </property>
  <property fmtid="{D5CDD505-2E9C-101B-9397-08002B2CF9AE}" pid="3" name="MediaServiceImageTags">
    <vt:lpwstr/>
  </property>
</Properties>
</file>